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6D3" w:rsidRDefault="008306D3" w:rsidP="008306D3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WYMAGANIA EDUKACYJNE Z MATEMATYKI W KLASIE 4</w:t>
      </w:r>
    </w:p>
    <w:p w:rsidR="008306D3" w:rsidRDefault="008306D3" w:rsidP="008306D3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>ok szkolny 2025/2026</w:t>
      </w:r>
    </w:p>
    <w:p w:rsidR="008306D3" w:rsidRDefault="008306D3" w:rsidP="008306D3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8306D3" w:rsidRDefault="008306D3" w:rsidP="008306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 uwzględnia zapisy podstawy programowej z 2017 r. oraz zmiany z 2024 r.</w:t>
      </w:r>
    </w:p>
    <w:p w:rsidR="008306D3" w:rsidRDefault="008306D3" w:rsidP="008306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wynikające z uszczuplonej podstawy programowej.</w:t>
      </w:r>
    </w:p>
    <w:p w:rsidR="008306D3" w:rsidRDefault="008306D3" w:rsidP="002B68E6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B68E6" w:rsidRPr="00725BD3" w:rsidRDefault="002B68E6" w:rsidP="002B68E6">
      <w:pPr>
        <w:rPr>
          <w:rFonts w:ascii="Times New Roman" w:hAnsi="Times New Roman" w:cs="Times New Roman"/>
          <w:b/>
          <w:sz w:val="24"/>
          <w:szCs w:val="24"/>
        </w:rPr>
      </w:pPr>
      <w:r w:rsidRPr="00725BD3">
        <w:rPr>
          <w:rFonts w:ascii="Times New Roman" w:hAnsi="Times New Roman" w:cs="Times New Roman"/>
          <w:b/>
          <w:sz w:val="24"/>
          <w:szCs w:val="24"/>
        </w:rPr>
        <w:t>I półrocze</w:t>
      </w:r>
    </w:p>
    <w:p w:rsidR="002B68E6" w:rsidRPr="00B57205" w:rsidRDefault="002B68E6" w:rsidP="002B68E6">
      <w:pPr>
        <w:rPr>
          <w:rFonts w:ascii="Times New Roman" w:hAnsi="Times New Roman" w:cs="Times New Roman"/>
          <w:b/>
          <w:sz w:val="24"/>
          <w:szCs w:val="24"/>
        </w:rPr>
      </w:pPr>
      <w:r w:rsidRPr="00B57205">
        <w:rPr>
          <w:rFonts w:ascii="Times New Roman" w:hAnsi="Times New Roman" w:cs="Times New Roman"/>
          <w:b/>
          <w:sz w:val="24"/>
          <w:szCs w:val="24"/>
        </w:rPr>
        <w:t>Dział I – Liczby naturalne – część 1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odczytuje współrzędne punktów zaznaczonych na osi liczbowej (proste przypadki)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odczytuje i zapisuje słownie liczby zapisane cyframi (w zakresie 1 000 000)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zapisuje cyframi liczby podane słowami (w zakresie 1 000 000)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dodaje liczby bez przekraczania progu dziesiątkowego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odejmuje liczby w zakresie 100 bez przekraczania progu dziesiątkowego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6. mnoży liczby jednocyfrowe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7. dzieli liczby dwucyfrowe przez liczby jednocyfrowe (w zakresie tabliczki mnożenia)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8. rozwiązuje elementarne zadania tekstowe z zastosowaniem dodawania, odejmowania, mnożenia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zaznacza podane liczby naturalne na osi liczbowej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odczytuje i zapisuje słownie liczby zapisane cyframi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zapisuje cyframi liczby podane słowami, zapisuje słownie i cyframi kwoty złożo</w:t>
      </w:r>
      <w:r>
        <w:rPr>
          <w:rFonts w:ascii="Times New Roman" w:hAnsi="Times New Roman" w:cs="Times New Roman"/>
          <w:sz w:val="24"/>
          <w:szCs w:val="24"/>
        </w:rPr>
        <w:t xml:space="preserve">ne z banknotów i monet </w:t>
      </w:r>
      <w:r w:rsidRPr="002B68E6">
        <w:rPr>
          <w:rFonts w:ascii="Times New Roman" w:hAnsi="Times New Roman" w:cs="Times New Roman"/>
          <w:sz w:val="24"/>
          <w:szCs w:val="24"/>
        </w:rPr>
        <w:t>o podanych nominałach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dodaje i odejmuje liczby w zakresie 100 z przekraczaniem progu dziesiątkowego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stosuje prawa łączności i przemienności dodawania (mnożenia)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6. oblicza składnik, gdy jest podana suma i drugi składnik (w zakresie 100)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7. oblicza odjemną, gdy jest podany odjemnik i różnica (w zakresie 100)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8. oblicza odjemnik, gdy jest podana odjemna i różnica (w zakresie 100)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9. oblicza jeden czynnik, gdy dany jest drugi czynnik i iloczyn (w zakresie 100)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10. oblicza dzielną, gdy dane są dzielnik i iloraz (w zakresie 100)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11. oblicza dzielnik, gdy dane są dzielna i iloraz (w zakresie 100)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12. wymienia dzielniki danej liczby dwucyfrowej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lastRenderedPageBreak/>
        <w:t>13. wykonuje dzielenie z resztą (w zakresie 100)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14. rozwiązuje elementarne zadania tekstowe z zastosowaniem dzielenia lub dzielenia z resztą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15. dzieli liczbę dwucyfrową przez liczbę jednocyfrową (w zakresie 100)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dodaje i odejmuje w pamięci liczby naturalne z przekraczaniem progu dziesiątkowego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mnoży w pamięci liczby jednocyfrowe przez liczby dwucyfrowe (w zakresie 100)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rozwiązuje zadania z wykorzystaniem mnożenia i dzielenia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ustala jednostkę na osi liczbowej na podstawie podanych współrzędnych punktów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rozwiązuje nietypowe zadania tekstowe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ustala współrzędne punktów na osi lic</w:t>
      </w:r>
      <w:r>
        <w:rPr>
          <w:rFonts w:ascii="Times New Roman" w:hAnsi="Times New Roman" w:cs="Times New Roman"/>
          <w:sz w:val="24"/>
          <w:szCs w:val="24"/>
        </w:rPr>
        <w:t>zbowej w nietypowych sytuacjach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w sprytny sposób wykonuje odejmowanie oraz dodawanie do obliczania</w:t>
      </w:r>
      <w:r>
        <w:rPr>
          <w:rFonts w:ascii="Times New Roman" w:hAnsi="Times New Roman" w:cs="Times New Roman"/>
          <w:sz w:val="24"/>
          <w:szCs w:val="24"/>
        </w:rPr>
        <w:t xml:space="preserve"> wartości wielodziałaniowych </w:t>
      </w:r>
      <w:r w:rsidRPr="002B68E6">
        <w:rPr>
          <w:rFonts w:ascii="Times New Roman" w:hAnsi="Times New Roman" w:cs="Times New Roman"/>
          <w:sz w:val="24"/>
          <w:szCs w:val="24"/>
        </w:rPr>
        <w:t>wyrażeń arytmetycznych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biegle stosuje prawa działań na liczbach naturalnych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oblicza wyniki mnożenia i dzielenia „po kawałku” korzystając z dodawania lub odejmowania (w złożonych</w:t>
      </w:r>
      <w:r w:rsidR="008306D3">
        <w:rPr>
          <w:rFonts w:ascii="Times New Roman" w:hAnsi="Times New Roman" w:cs="Times New Roman"/>
          <w:sz w:val="24"/>
          <w:szCs w:val="24"/>
        </w:rPr>
        <w:t xml:space="preserve"> </w:t>
      </w:r>
      <w:r w:rsidRPr="002B68E6">
        <w:rPr>
          <w:rFonts w:ascii="Times New Roman" w:hAnsi="Times New Roman" w:cs="Times New Roman"/>
          <w:sz w:val="24"/>
          <w:szCs w:val="24"/>
        </w:rPr>
        <w:t>przykładach)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rozwiązuje wielodziałaniowe zadania tekstowe</w:t>
      </w:r>
    </w:p>
    <w:p w:rsidR="002B68E6" w:rsidRPr="002B68E6" w:rsidRDefault="002B68E6" w:rsidP="002B68E6">
      <w:pPr>
        <w:rPr>
          <w:rFonts w:ascii="Times New Roman" w:hAnsi="Times New Roman" w:cs="Times New Roman"/>
          <w:b/>
          <w:sz w:val="24"/>
          <w:szCs w:val="24"/>
        </w:rPr>
      </w:pPr>
      <w:r w:rsidRPr="002B68E6">
        <w:rPr>
          <w:rFonts w:ascii="Times New Roman" w:hAnsi="Times New Roman" w:cs="Times New Roman"/>
          <w:b/>
          <w:sz w:val="24"/>
          <w:szCs w:val="24"/>
        </w:rPr>
        <w:t>Dział II – Liczby naturalne – część 2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 xml:space="preserve">1. zamienia jednostki czasu (godziny na minuty, minuty na sekundy, </w:t>
      </w:r>
      <w:r>
        <w:rPr>
          <w:rFonts w:ascii="Times New Roman" w:hAnsi="Times New Roman" w:cs="Times New Roman"/>
          <w:sz w:val="24"/>
          <w:szCs w:val="24"/>
        </w:rPr>
        <w:t xml:space="preserve">kwadranse na minuty, godziny na </w:t>
      </w:r>
      <w:r w:rsidRPr="002B68E6">
        <w:rPr>
          <w:rFonts w:ascii="Times New Roman" w:hAnsi="Times New Roman" w:cs="Times New Roman"/>
          <w:sz w:val="24"/>
          <w:szCs w:val="24"/>
        </w:rPr>
        <w:t>kwadranse)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zapisuje słownie godziny przedstawione na zegarze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oblicza upływ czasu, np. od 12.30 do 12.48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zna cyfry rzymskie (I, V, X)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zapisuje cyframi rzymskimi liczby naturalne (do 12) zapisane cyframi arabskimi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6. podaje czas trwania roku zwykłego i roku przestępnego (liczbę dni)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7. spośród podanych liczb wybiera liczby podzielne przez 10, przez 5, przez 2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8. przedstawia drugą i trzecią potęgę za pomocą iloczynu takich samych czynników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9. oblicza wartości dwudziałaniowych wyrażeń arytmetycznych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10. mnoży i dzieli liczby zakończone zerami przez liczby jednocyfrowe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11. szacuje wynik dodawania dwóch liczb dwu- lub trzycyfrowych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oblicza upływ czasu, np. od 14.29 do 15.25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zapisuje cyframi rzymskimi liczby naturalne (do 39) zapisane cyframi arabskimi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zapisuje daty z wykorzystaniem cyfr rzymskich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rozwiązuje elementarne zadania tekstowe z wykorzystaniem obliczeń kalendarzowych i zegarowych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przypisuje podany rok do odpowiedniego stulecia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6. oblicza kwadrat i sześcian liczby naturalnej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7. zapisuje iloczyn takich samych dwóch lub trzech czynników za pomocą potęgi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8. podaje przykłady liczb podzielnych przez 10, przez 5, przez 2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9. wybiera spośród podanych liczb liczby podzielne przez 9, przez 3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10. mnoży i dzieli liczby z zerami na końcu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11. oblicza wartości trójdziałaniowych wyrażeń arytmetycznych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12. szacuje wynik odejmowania dwóch liczb (dwucyfrowych, trzycyfrowych)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13. szacuje wynik mnożenia dwóch liczb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wykonuje obliczenia zegarowe i kalendarzowe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zapisuje cyframi arabskimi liczby do 39 zapisane cyframi rzymskimi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rozwiązuje zadania z zastosowaniem cech podzielności przez 10, przez 5, przez 2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oblicza wartości wielodziałaniowych wyrażeń arytmetycznych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rozwiązuje typowe zadania tekstowe z zastosowaniem mnożenia i dzielenia liczb zakończonych zerami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wyznacza liczbę naturalną, znając jej kwadrat, np. 25, 49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oblicza wartość wielodziałaniowego wyrażenia arytmetycznego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stosuje cechy podzielności przy wyszukiwaniu liczb spełniających dany warunek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rozwiązuje zadania z zastosowaniem cech podzielności przez 9 i przez 3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rozwiązuje nietypowe zadania tekstowe z zastosowaniem mnożenia</w:t>
      </w:r>
      <w:r>
        <w:rPr>
          <w:rFonts w:ascii="Times New Roman" w:hAnsi="Times New Roman" w:cs="Times New Roman"/>
          <w:sz w:val="24"/>
          <w:szCs w:val="24"/>
        </w:rPr>
        <w:t xml:space="preserve"> i dzielenia liczb zakończonych </w:t>
      </w:r>
      <w:r w:rsidRPr="002B68E6">
        <w:rPr>
          <w:rFonts w:ascii="Times New Roman" w:hAnsi="Times New Roman" w:cs="Times New Roman"/>
          <w:sz w:val="24"/>
          <w:szCs w:val="24"/>
        </w:rPr>
        <w:t>zerami</w:t>
      </w:r>
    </w:p>
    <w:p w:rsid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odróżnia lata przestępne od lat zwykłych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lastRenderedPageBreak/>
        <w:t>2. oblicza potęgi liczb naturalnych o stopniu wyższym niż 3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rozwiązuje zadania z wykorzystaniem własności liczb parzystych i nieparzystych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stosuje kolejność wykonywania działań do obliczania wart</w:t>
      </w:r>
      <w:r>
        <w:rPr>
          <w:rFonts w:ascii="Times New Roman" w:hAnsi="Times New Roman" w:cs="Times New Roman"/>
          <w:sz w:val="24"/>
          <w:szCs w:val="24"/>
        </w:rPr>
        <w:t xml:space="preserve">ości wielodziałaniowych wyrażeń  </w:t>
      </w:r>
      <w:r w:rsidRPr="002B68E6">
        <w:rPr>
          <w:rFonts w:ascii="Times New Roman" w:hAnsi="Times New Roman" w:cs="Times New Roman"/>
          <w:sz w:val="24"/>
          <w:szCs w:val="24"/>
        </w:rPr>
        <w:t>arytmetycznych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w sprytny sposób wykonuje mnożenie oraz dzielenie</w:t>
      </w:r>
    </w:p>
    <w:p w:rsidR="002B68E6" w:rsidRPr="002B68E6" w:rsidRDefault="002B68E6" w:rsidP="002B68E6">
      <w:pPr>
        <w:rPr>
          <w:rFonts w:ascii="Times New Roman" w:hAnsi="Times New Roman" w:cs="Times New Roman"/>
          <w:b/>
          <w:sz w:val="24"/>
          <w:szCs w:val="24"/>
        </w:rPr>
      </w:pPr>
      <w:r w:rsidRPr="002B68E6">
        <w:rPr>
          <w:rFonts w:ascii="Times New Roman" w:hAnsi="Times New Roman" w:cs="Times New Roman"/>
          <w:b/>
          <w:sz w:val="24"/>
          <w:szCs w:val="24"/>
        </w:rPr>
        <w:t>Dział III – Działania pisemne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dodaje i odejmuje pisemnie liczby z przekraczaniem kolejnych progów dziesiątkowych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mnoży pisemnie liczbę wielocyfrową przez liczbę jednocyfrową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rozwiązuje elementarne zadania tekstowe z zastosowaniem dodawania i odejmowania pisemnego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rozwiązuje elementarne zadania tekstowe z zastosowaniem mnożenia liczby wielocyfrowej przez liczbę</w:t>
      </w:r>
      <w:r w:rsidR="00725BD3">
        <w:rPr>
          <w:rFonts w:ascii="Times New Roman" w:hAnsi="Times New Roman" w:cs="Times New Roman"/>
          <w:sz w:val="24"/>
          <w:szCs w:val="24"/>
        </w:rPr>
        <w:t xml:space="preserve"> </w:t>
      </w:r>
      <w:r w:rsidRPr="002B68E6">
        <w:rPr>
          <w:rFonts w:ascii="Times New Roman" w:hAnsi="Times New Roman" w:cs="Times New Roman"/>
          <w:sz w:val="24"/>
          <w:szCs w:val="24"/>
        </w:rPr>
        <w:t>jednocyfrową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mnoży pisemnie przez liczby dwucyfrowe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mnoży pisemnie liczby zakończone zerami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dzieli pisemnie liczby wielocyfrowe przez liczby jednocyfrowe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sprawdza poprawność wykonanych działań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mnoży pisemnie liczby wielocyfrowe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korzysta z obliczeń pisemnych do wyznaczenia odjemnej, gdy są podane odjemnik i różnica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korzysta z obliczeń pisemnych do wyznaczenia odjemnika, gdy są podane odjemna i różnica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rozwiązuje typowe zadania tekstowe z zastosowaniem dodawani</w:t>
      </w:r>
      <w:r>
        <w:rPr>
          <w:rFonts w:ascii="Times New Roman" w:hAnsi="Times New Roman" w:cs="Times New Roman"/>
          <w:sz w:val="24"/>
          <w:szCs w:val="24"/>
        </w:rPr>
        <w:t xml:space="preserve">a, odejmowania i mnożenia przez </w:t>
      </w:r>
      <w:r w:rsidRPr="002B68E6">
        <w:rPr>
          <w:rFonts w:ascii="Times New Roman" w:hAnsi="Times New Roman" w:cs="Times New Roman"/>
          <w:sz w:val="24"/>
          <w:szCs w:val="24"/>
        </w:rPr>
        <w:t>liczby jednocyfrowe sposobem pisemnym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rozwiązuje nietypowe zadania tekstowe z zastosowaniem dodawania i odejmowania sposobem pisemnym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rozwiązuje nietypowe zadania tekstowe z zastosowaniem mnożenia sposobem pisemnym</w:t>
      </w:r>
    </w:p>
    <w:p w:rsidR="00725BD3" w:rsidRDefault="00725BD3" w:rsidP="002B68E6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odtwarza brakujące cyfry w działaniach pisemnych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lastRenderedPageBreak/>
        <w:t>2. dzieli liczby naturalne sposobem pisemnym przez liczby dwucyfrowe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rozwiązuje złożone zadania tekstowe z wykorzystaniem działań pisemnych</w:t>
      </w:r>
    </w:p>
    <w:p w:rsidR="002B68E6" w:rsidRPr="002B68E6" w:rsidRDefault="002B68E6" w:rsidP="002B68E6">
      <w:pPr>
        <w:rPr>
          <w:rFonts w:ascii="Times New Roman" w:hAnsi="Times New Roman" w:cs="Times New Roman"/>
          <w:b/>
          <w:sz w:val="24"/>
          <w:szCs w:val="24"/>
        </w:rPr>
      </w:pPr>
      <w:r w:rsidRPr="002B68E6">
        <w:rPr>
          <w:rFonts w:ascii="Times New Roman" w:hAnsi="Times New Roman" w:cs="Times New Roman"/>
          <w:b/>
          <w:sz w:val="24"/>
          <w:szCs w:val="24"/>
        </w:rPr>
        <w:t>Dział IV – Figury geometryczne – część 1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rozpoznaje podstawowe figury geometryczne: punkt, odcinek, prostą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wskazuje punkty należące do odcinka i do prostej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wskazuje na rysunku proste i odcinki prostopadłe oraz równoległe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rysuje odcinek o podanej długości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rozróżnia wśród czworokątów prostokąty i kwadraty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6. rysuje prostokąty, których wymiary są wyrażone taką samą jednostką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7. rysuje kwadraty o podanych wymiarach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8. rysuje przekątne prostokątów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9. wyróżnia wśród innych figur wielokąty i podaje ich nazwy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10. wymienia różne jednostki długości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11. oblicza obwód wielokąta, którego długości boków są wyrażone taką samą jednostką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12. wybiera spośród podanych figur te, które mają oś symetrii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13. wskazuje środek, promień i średnicę koła i okręgu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14. rysuje okrąg i koło o danym promieniu i o danej średnicy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15. rysuje odcinek o podanej długości w podanej skali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rysuje prostą równoległą i prostą prostopadłą do danej prostej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rozwiązuje elementarne zadania z wykorzystaniem własności boków i kątów prostokąta i kwadratu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podaje liczbę przekątnych w wielokącie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zamienia jednostki długości, np. metry na cent</w:t>
      </w:r>
      <w:r>
        <w:rPr>
          <w:rFonts w:ascii="Times New Roman" w:hAnsi="Times New Roman" w:cs="Times New Roman"/>
          <w:sz w:val="24"/>
          <w:szCs w:val="24"/>
        </w:rPr>
        <w:t>ymetry, centymetry na milimetry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rysuje osie symetrii figury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6. podaje zależność między promieniem a średnicą koła i okręgu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7. oblicza wymiary figur geometrycznych i obiektów w skali wyrażonej niewielkimi liczbami naturalnymi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8. oblicza w prostych przypadkach rzeczywistą odległość na podstawie mapy ze skalą mianowaną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lastRenderedPageBreak/>
        <w:t>1. rysuje odcinek równoległy i odcinek prostopadły do danego odcinka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wymienia własności boków i kątów prostokąta i kwadratu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rysuje wielokąty spełniające określone warunki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oblicza długość boku prostokąta przy danym obwodzie i drugim boku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rysuje figurę mającą dwie osie symetrii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6. oblicza rzeczywiste wymiary obiektów, znając ich wymiary w podanej skali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rozwiązuje nietypowe zadania tekstowe z wykorzystaniem własności wielokątów, koła i okręgu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rysuje figurę symetryczną z zadanymi osiami symetrii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dobiera skalę do narysowanych przedmiotów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wyznacza rzeczywistą odległość między obiektami na planie i na mapie, p</w:t>
      </w:r>
      <w:r>
        <w:rPr>
          <w:rFonts w:ascii="Times New Roman" w:hAnsi="Times New Roman" w:cs="Times New Roman"/>
          <w:sz w:val="24"/>
          <w:szCs w:val="24"/>
        </w:rPr>
        <w:t xml:space="preserve">osługując się skalą mianowaną i </w:t>
      </w:r>
      <w:r w:rsidRPr="002B68E6">
        <w:rPr>
          <w:rFonts w:ascii="Times New Roman" w:hAnsi="Times New Roman" w:cs="Times New Roman"/>
          <w:sz w:val="24"/>
          <w:szCs w:val="24"/>
        </w:rPr>
        <w:t>liczbową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2B68E6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rysuje odcinki równoległe i prostopadłe w różnych położeniach na kartce w kratkę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rozwiązuje zadania o podwyższonym stopniu trudności dotyczące prostokątów i kół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rozwiązuje różnorodne zadania geometryczne wykorzystując poznane wiadomości i umiejętno</w:t>
      </w:r>
      <w:r>
        <w:rPr>
          <w:rFonts w:ascii="Times New Roman" w:hAnsi="Times New Roman" w:cs="Times New Roman"/>
          <w:sz w:val="24"/>
          <w:szCs w:val="24"/>
        </w:rPr>
        <w:t xml:space="preserve">ści również </w:t>
      </w:r>
      <w:r w:rsidRPr="002B68E6">
        <w:rPr>
          <w:rFonts w:ascii="Times New Roman" w:hAnsi="Times New Roman" w:cs="Times New Roman"/>
          <w:sz w:val="24"/>
          <w:szCs w:val="24"/>
        </w:rPr>
        <w:t>w kontekście praktycznym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oblicza rzeczywistą odległość między miastami korzystając z map, na których podana jest skala liczbowa</w:t>
      </w:r>
    </w:p>
    <w:p w:rsidR="002B68E6" w:rsidRPr="002B68E6" w:rsidRDefault="002B68E6" w:rsidP="002B68E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68E6">
        <w:rPr>
          <w:rFonts w:ascii="Times New Roman" w:hAnsi="Times New Roman" w:cs="Times New Roman"/>
          <w:b/>
          <w:sz w:val="24"/>
          <w:szCs w:val="24"/>
          <w:u w:val="single"/>
        </w:rPr>
        <w:t>II półrocze</w:t>
      </w:r>
    </w:p>
    <w:p w:rsidR="002B68E6" w:rsidRPr="008A2FF1" w:rsidRDefault="002B68E6" w:rsidP="002B68E6">
      <w:pPr>
        <w:rPr>
          <w:rFonts w:ascii="Times New Roman" w:hAnsi="Times New Roman" w:cs="Times New Roman"/>
          <w:b/>
          <w:sz w:val="24"/>
          <w:szCs w:val="24"/>
        </w:rPr>
      </w:pPr>
      <w:r w:rsidRPr="008A2FF1">
        <w:rPr>
          <w:rFonts w:ascii="Times New Roman" w:hAnsi="Times New Roman" w:cs="Times New Roman"/>
          <w:b/>
          <w:sz w:val="24"/>
          <w:szCs w:val="24"/>
        </w:rPr>
        <w:t>Dział V – Ułamki zwykłe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wskazuje i nazywa: licznik, mianownik, kreskę ułamkową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odczytuje i zapisuje ułamki zwykłe (słownie i cyframi)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porównuje ułamki zwykłe o jednakowych mianownikach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przedstawia ułamek właściwy w postaci ilorazu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zapisuje iloraz w postaci ułamka zwykłego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6. rozszerza i skraca ułamek zwykły przez podaną liczbę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7. dodaje i odejmuje ułamki zwykłe o jednakowych mianownikach bez przekraczania jedności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lastRenderedPageBreak/>
        <w:t>1. zamienia ułamki niewłaściwe na liczby mieszane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zamienia liczby mieszane na ułamki niewłaściwe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dodaje ułamki zwykłe do całości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odejmuje ułamki zwykłe od całości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rozwiązuje elementarne zadania tekstowe z zastosowaniem dodawani</w:t>
      </w:r>
      <w:r w:rsidR="008A2FF1">
        <w:rPr>
          <w:rFonts w:ascii="Times New Roman" w:hAnsi="Times New Roman" w:cs="Times New Roman"/>
          <w:sz w:val="24"/>
          <w:szCs w:val="24"/>
        </w:rPr>
        <w:t xml:space="preserve">a i z zastosowaniem odejmowania </w:t>
      </w:r>
      <w:r w:rsidRPr="002B68E6">
        <w:rPr>
          <w:rFonts w:ascii="Times New Roman" w:hAnsi="Times New Roman" w:cs="Times New Roman"/>
          <w:sz w:val="24"/>
          <w:szCs w:val="24"/>
        </w:rPr>
        <w:t>ułamków zwykłych o jednakowych mianownikach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6. mnoży ułamek zwykły przez liczbę naturalną bez przekraczania jedności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zaznacza na osi liczbowej ułamki zwykłe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dodaje lub odejmuje liczby mieszane o takich samych mianownikach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porównuje ułamki zwykłe o takich samych licznikach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rozwiązuje zadania, wykorzystując rozszerzan</w:t>
      </w:r>
      <w:r w:rsidR="008A2FF1">
        <w:rPr>
          <w:rFonts w:ascii="Times New Roman" w:hAnsi="Times New Roman" w:cs="Times New Roman"/>
          <w:sz w:val="24"/>
          <w:szCs w:val="24"/>
        </w:rPr>
        <w:t>ie i skracanie ułamków zwykłych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5. rozwiązuje zadania z zastosowaniem dodawania i odejmowania</w:t>
      </w:r>
      <w:r w:rsidR="008A2FF1">
        <w:rPr>
          <w:rFonts w:ascii="Times New Roman" w:hAnsi="Times New Roman" w:cs="Times New Roman"/>
          <w:sz w:val="24"/>
          <w:szCs w:val="24"/>
        </w:rPr>
        <w:t xml:space="preserve"> ułamków zwykłych o jednakowych </w:t>
      </w:r>
      <w:r w:rsidRPr="002B68E6">
        <w:rPr>
          <w:rFonts w:ascii="Times New Roman" w:hAnsi="Times New Roman" w:cs="Times New Roman"/>
          <w:sz w:val="24"/>
          <w:szCs w:val="24"/>
        </w:rPr>
        <w:t>mianownikach oraz mnożenia ułamków zwykłych przez liczby naturalne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porównuje liczby mieszane i ułamki niewłaściwe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doprowadza ułamki do postaci nieskracalnej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przedstawia na osi liczbowej ułamki o różnych mianownikach (w prostych przypadkach)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rozwiązuje zadania tekstowe z zastosowaniem dopełnień ułamków zwykłych do całości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3. rozwiązuje złożone zadania tekstowe z zastosowaniem poznanych działań na ułamkach zwykłych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4. oblicza wielodziałaniowe wyrażenia arytmetyczne zawierające ułamki zwykłe</w:t>
      </w:r>
    </w:p>
    <w:p w:rsidR="002B68E6" w:rsidRPr="008A2FF1" w:rsidRDefault="002B68E6" w:rsidP="002B68E6">
      <w:pPr>
        <w:rPr>
          <w:rFonts w:ascii="Times New Roman" w:hAnsi="Times New Roman" w:cs="Times New Roman"/>
          <w:b/>
          <w:sz w:val="24"/>
          <w:szCs w:val="24"/>
        </w:rPr>
      </w:pPr>
      <w:r w:rsidRPr="008A2FF1">
        <w:rPr>
          <w:rFonts w:ascii="Times New Roman" w:hAnsi="Times New Roman" w:cs="Times New Roman"/>
          <w:b/>
          <w:sz w:val="24"/>
          <w:szCs w:val="24"/>
        </w:rPr>
        <w:t>Dział VI – Ułamki dziesiętne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1. odczytuje i zapisuje ułamek dziesiętny</w:t>
      </w:r>
    </w:p>
    <w:p w:rsidR="002B68E6" w:rsidRPr="002B68E6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2B68E6">
        <w:rPr>
          <w:rFonts w:ascii="Times New Roman" w:hAnsi="Times New Roman" w:cs="Times New Roman"/>
          <w:sz w:val="24"/>
          <w:szCs w:val="24"/>
        </w:rPr>
        <w:t>2. dodaje i odejmuje ułamki dziesiętne sposobem pisemnym – proste przypadki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3. dodaje i odejmuje ułamki dziesiętne w pamięci – proste przypadki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4. mnoży i dzieli ułamki dziesiętne przez 10, 100, 1000 – proste przypad</w:t>
      </w:r>
      <w:r w:rsidR="008A2FF1">
        <w:rPr>
          <w:rFonts w:ascii="Times New Roman" w:hAnsi="Times New Roman" w:cs="Times New Roman"/>
          <w:sz w:val="24"/>
          <w:szCs w:val="24"/>
        </w:rPr>
        <w:t xml:space="preserve">ki (bez dopisywania dodatkowych </w:t>
      </w:r>
      <w:r w:rsidRPr="008A2FF1">
        <w:rPr>
          <w:rFonts w:ascii="Times New Roman" w:hAnsi="Times New Roman" w:cs="Times New Roman"/>
          <w:sz w:val="24"/>
          <w:szCs w:val="24"/>
        </w:rPr>
        <w:t>zer)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1. porównuje ułamki dziesiętne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lastRenderedPageBreak/>
        <w:t>2. dodaje i odejmuje ułamki dziesiętne sposobem pisemnym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3. mnoży i dzieli ułamki dziesiętne przez 10, 100, 1000 (z dopisywaniem dodatkowych zer)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4. zamienia ułamek dziesiętny na ułamek zwykły (liczbę mieszaną), a ułamek zwykły (liczbę mieszaną) na</w:t>
      </w:r>
      <w:r w:rsidR="00725BD3">
        <w:rPr>
          <w:rFonts w:ascii="Times New Roman" w:hAnsi="Times New Roman" w:cs="Times New Roman"/>
          <w:sz w:val="24"/>
          <w:szCs w:val="24"/>
        </w:rPr>
        <w:t xml:space="preserve"> </w:t>
      </w:r>
      <w:r w:rsidRPr="008A2FF1">
        <w:rPr>
          <w:rFonts w:ascii="Times New Roman" w:hAnsi="Times New Roman" w:cs="Times New Roman"/>
          <w:sz w:val="24"/>
          <w:szCs w:val="24"/>
        </w:rPr>
        <w:t>ułamek dziesiętny – proste przypadki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5. rozwiązuje elementarne zadania tekstowe z zastosowaniem dodawania i odejmowania ułamków</w:t>
      </w:r>
      <w:r w:rsidR="00725BD3">
        <w:rPr>
          <w:rFonts w:ascii="Times New Roman" w:hAnsi="Times New Roman" w:cs="Times New Roman"/>
          <w:sz w:val="24"/>
          <w:szCs w:val="24"/>
        </w:rPr>
        <w:t xml:space="preserve"> </w:t>
      </w:r>
      <w:r w:rsidRPr="008A2FF1">
        <w:rPr>
          <w:rFonts w:ascii="Times New Roman" w:hAnsi="Times New Roman" w:cs="Times New Roman"/>
          <w:sz w:val="24"/>
          <w:szCs w:val="24"/>
        </w:rPr>
        <w:t>dziesiętnych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6. rozwiązuje elementarne zadania tekstowe z zastosowaniem mnożenia i dzielenia ułamków dziesiętnych</w:t>
      </w:r>
      <w:r w:rsidR="00725BD3">
        <w:rPr>
          <w:rFonts w:ascii="Times New Roman" w:hAnsi="Times New Roman" w:cs="Times New Roman"/>
          <w:sz w:val="24"/>
          <w:szCs w:val="24"/>
        </w:rPr>
        <w:t xml:space="preserve"> </w:t>
      </w:r>
      <w:r w:rsidRPr="008A2FF1">
        <w:rPr>
          <w:rFonts w:ascii="Times New Roman" w:hAnsi="Times New Roman" w:cs="Times New Roman"/>
          <w:sz w:val="24"/>
          <w:szCs w:val="24"/>
        </w:rPr>
        <w:t>przez 10, 100, 1000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dobrą,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1. zaznacza na osi liczbowej ułamki dziesiętne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2. porządkuje ułamki dziesiętne według podanych kryteriów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3. rozwiązuje zadania z zastosowaniem dodawania i odejmowania ułamków dziesiętnych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4. rozwiązuje zadania z zastosowaniem mnożenia i dzielenia ułamków dziesiętnych przez 10, 100, 1000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5. zamienia jednostki długości i masy z wykorzystaniem ułamków dziesiętnych</w:t>
      </w:r>
    </w:p>
    <w:p w:rsidR="002B68E6" w:rsidRPr="00725BD3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725BD3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725BD3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1. zamienia ułamki zwykłe (liczby mieszane) na ułamki dziesiętne metodą rozszerzania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2. rozwiązuje zadania tekstowe z zastosowaniem zamiany ułamków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3. rozwiązuje nietypowe zadania z zastosowaniem dodawania i odejmowania ułamków dziesiętnych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1. zamienia bardzo małe liczby przedstawione w postaci ułamków dziesiętnyc</w:t>
      </w:r>
      <w:r w:rsidR="008A2FF1">
        <w:rPr>
          <w:rFonts w:ascii="Times New Roman" w:hAnsi="Times New Roman" w:cs="Times New Roman"/>
          <w:sz w:val="24"/>
          <w:szCs w:val="24"/>
        </w:rPr>
        <w:t xml:space="preserve">h na ułamki zwykłe i potrafi je </w:t>
      </w:r>
      <w:r w:rsidRPr="008A2FF1">
        <w:rPr>
          <w:rFonts w:ascii="Times New Roman" w:hAnsi="Times New Roman" w:cs="Times New Roman"/>
          <w:sz w:val="24"/>
          <w:szCs w:val="24"/>
        </w:rPr>
        <w:t>odczytać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2. stosuje zależności między jednostkami długości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3. rozwiązuje zadania tekstowe o podwyższonym stopniu trudności z zastosowaniem ułamków dziesiętnych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4. oblicza wartości złożonych wyrażeń, wymagających stosowania działań na ułamkach dziesiętnych</w:t>
      </w:r>
    </w:p>
    <w:p w:rsidR="00725BD3" w:rsidRDefault="00725BD3" w:rsidP="002B68E6">
      <w:pPr>
        <w:rPr>
          <w:rFonts w:ascii="Times New Roman" w:hAnsi="Times New Roman" w:cs="Times New Roman"/>
          <w:b/>
          <w:sz w:val="24"/>
          <w:szCs w:val="24"/>
        </w:rPr>
      </w:pPr>
    </w:p>
    <w:p w:rsidR="00725BD3" w:rsidRDefault="00725BD3" w:rsidP="002B68E6">
      <w:pPr>
        <w:rPr>
          <w:rFonts w:ascii="Times New Roman" w:hAnsi="Times New Roman" w:cs="Times New Roman"/>
          <w:b/>
          <w:sz w:val="24"/>
          <w:szCs w:val="24"/>
        </w:rPr>
      </w:pPr>
    </w:p>
    <w:p w:rsidR="002B68E6" w:rsidRPr="008A2FF1" w:rsidRDefault="002B68E6" w:rsidP="002B68E6">
      <w:pPr>
        <w:rPr>
          <w:rFonts w:ascii="Times New Roman" w:hAnsi="Times New Roman" w:cs="Times New Roman"/>
          <w:b/>
          <w:sz w:val="24"/>
          <w:szCs w:val="24"/>
        </w:rPr>
      </w:pPr>
      <w:r w:rsidRPr="008A2FF1">
        <w:rPr>
          <w:rFonts w:ascii="Times New Roman" w:hAnsi="Times New Roman" w:cs="Times New Roman"/>
          <w:b/>
          <w:sz w:val="24"/>
          <w:szCs w:val="24"/>
        </w:rPr>
        <w:t>Dział VII – Figury geometryczne – część 2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dopuszczającą,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1. mierzy i porównuje pola figur za pomocą kwadratów jednostkowych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lastRenderedPageBreak/>
        <w:t>2. wymienia podstawowe jednostki pola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3. wskazuje przedmioty, które mają kształt: prostopadłościanu, sześcianu, graniastosłupa, walca, stożka, kuli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4. wymienia podstawowe jednostki objętości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dostateczną,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1. oblicza pole prostokąta i kwadratu, których wymiary są wyrażone tą samą jednostką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2. rozwiązuje elementarne zadania tekstowe z zastosowaniem obliczania pola i obwodu prostokąta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3. opisuje prostopadłościan i sześcian, wskazując wierzchołki, krawędzie, ściany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4. opisuje graniastosłup, wskazując ściany boczne, podstawy, krawędzie, wierzchołki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5. mierzy objętość sześcianu sześcianem jednostkowym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 xml:space="preserve">dobrą, 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>jeśli: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1. oblicza pole prostokąta, którego wymiary podano w różnych jednostkach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2. szacuje wymiary oraz pole powierzchni określonych obiektów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3. rysuje figurę o danym polu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4. rysuje rzut sześcianu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bardzo dobrą,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1. oblicza obwód kwadratu przy danym polu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2. rozwiązuje zadania tekstowe wymagające obliczenia pola kwadratu lub prostokąta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3. rysuje rzut prostopadłościanu i graniastosłupa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4. określa objętość prostopadłościanu za pomocą sześcianów jednostkowych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5. rozwiązuje zadania tekstowe wymagające wyznaczenia objętośc</w:t>
      </w:r>
      <w:r w:rsidR="008A2FF1">
        <w:rPr>
          <w:rFonts w:ascii="Times New Roman" w:hAnsi="Times New Roman" w:cs="Times New Roman"/>
          <w:sz w:val="24"/>
          <w:szCs w:val="24"/>
        </w:rPr>
        <w:t xml:space="preserve">i brył zbudowanych z sześcianów </w:t>
      </w:r>
      <w:r w:rsidRPr="008A2FF1">
        <w:rPr>
          <w:rFonts w:ascii="Times New Roman" w:hAnsi="Times New Roman" w:cs="Times New Roman"/>
          <w:sz w:val="24"/>
          <w:szCs w:val="24"/>
        </w:rPr>
        <w:t>jednostkowych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6. porównuje własności graniastosłupa z własnościami ostrosłupa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  <w:u w:val="single"/>
        </w:rPr>
      </w:pP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Uczeń otrzymuje ocenę </w:t>
      </w:r>
      <w:r w:rsidRPr="00B57205">
        <w:rPr>
          <w:rFonts w:ascii="Times New Roman" w:hAnsi="Times New Roman" w:cs="Times New Roman"/>
          <w:b/>
          <w:sz w:val="24"/>
          <w:szCs w:val="24"/>
          <w:u w:val="single"/>
        </w:rPr>
        <w:t>celującą,</w:t>
      </w:r>
      <w:r w:rsidRPr="008A2FF1">
        <w:rPr>
          <w:rFonts w:ascii="Times New Roman" w:hAnsi="Times New Roman" w:cs="Times New Roman"/>
          <w:sz w:val="24"/>
          <w:szCs w:val="24"/>
          <w:u w:val="single"/>
        </w:rPr>
        <w:t xml:space="preserve"> jeśli: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1. oblicza pola figur, które można podzielić na kilka prostokątów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 xml:space="preserve">2. rozwiązuje zadania o podwyższonym stopniu trudności związane </w:t>
      </w:r>
      <w:r w:rsidR="008A2FF1">
        <w:rPr>
          <w:rFonts w:ascii="Times New Roman" w:hAnsi="Times New Roman" w:cs="Times New Roman"/>
          <w:sz w:val="24"/>
          <w:szCs w:val="24"/>
        </w:rPr>
        <w:t xml:space="preserve">z obliczaniem, szacowaniem oraz </w:t>
      </w:r>
      <w:r w:rsidRPr="008A2FF1">
        <w:rPr>
          <w:rFonts w:ascii="Times New Roman" w:hAnsi="Times New Roman" w:cs="Times New Roman"/>
          <w:sz w:val="24"/>
          <w:szCs w:val="24"/>
        </w:rPr>
        <w:t>porównywaniem pól i obwodów prostokątów</w:t>
      </w:r>
    </w:p>
    <w:p w:rsidR="002B68E6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3. określa podstawy graniastosłupów i ostrosłupów na podstawie liczby ścian, wierzchołków, krawędzi</w:t>
      </w:r>
    </w:p>
    <w:p w:rsidR="005426E8" w:rsidRPr="008A2FF1" w:rsidRDefault="002B68E6" w:rsidP="002B68E6">
      <w:pPr>
        <w:rPr>
          <w:rFonts w:ascii="Times New Roman" w:hAnsi="Times New Roman" w:cs="Times New Roman"/>
          <w:sz w:val="24"/>
          <w:szCs w:val="24"/>
        </w:rPr>
      </w:pPr>
      <w:r w:rsidRPr="008A2FF1">
        <w:rPr>
          <w:rFonts w:ascii="Times New Roman" w:hAnsi="Times New Roman" w:cs="Times New Roman"/>
          <w:sz w:val="24"/>
          <w:szCs w:val="24"/>
        </w:rPr>
        <w:t>4. rozwiązuje różnorodne zadania wykorzystując poznane wiadomości i um</w:t>
      </w:r>
      <w:r w:rsidR="008A2FF1">
        <w:rPr>
          <w:rFonts w:ascii="Times New Roman" w:hAnsi="Times New Roman" w:cs="Times New Roman"/>
          <w:sz w:val="24"/>
          <w:szCs w:val="24"/>
        </w:rPr>
        <w:t xml:space="preserve">iejętności również w kontekście </w:t>
      </w:r>
      <w:r w:rsidRPr="008A2FF1">
        <w:rPr>
          <w:rFonts w:ascii="Times New Roman" w:hAnsi="Times New Roman" w:cs="Times New Roman"/>
          <w:sz w:val="24"/>
          <w:szCs w:val="24"/>
        </w:rPr>
        <w:t>praktycznym</w:t>
      </w:r>
      <w:r w:rsidR="008A2FF1">
        <w:rPr>
          <w:rFonts w:ascii="Times New Roman" w:hAnsi="Times New Roman" w:cs="Times New Roman"/>
          <w:sz w:val="24"/>
          <w:szCs w:val="24"/>
        </w:rPr>
        <w:t>.</w:t>
      </w:r>
    </w:p>
    <w:sectPr w:rsidR="005426E8" w:rsidRPr="008A2F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8E6"/>
    <w:rsid w:val="002B68E6"/>
    <w:rsid w:val="005426E8"/>
    <w:rsid w:val="00725BD3"/>
    <w:rsid w:val="008306D3"/>
    <w:rsid w:val="008A2FF1"/>
    <w:rsid w:val="00AC631C"/>
    <w:rsid w:val="00B5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33ADF"/>
  <w15:chartTrackingRefBased/>
  <w15:docId w15:val="{A626CF9E-6F69-405E-836A-B39629FC6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0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6D8B1D-DBB1-4E79-A850-8DC8EAA10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2260</Words>
  <Characters>13565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2025-09-02T19:55:00Z</dcterms:created>
  <dcterms:modified xsi:type="dcterms:W3CDTF">2025-09-07T07:15:00Z</dcterms:modified>
</cp:coreProperties>
</file>